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07A4524D" w14:textId="77777777" w:rsidR="007A1016" w:rsidRPr="00171E6E" w:rsidRDefault="00696380" w:rsidP="007A1016">
      <w:pPr>
        <w:ind w:left="0"/>
        <w:rPr>
          <w:rFonts w:ascii="Century Gothic" w:hAnsi="Century Gothic"/>
          <w:sz w:val="18"/>
          <w:szCs w:val="18"/>
        </w:rPr>
      </w:pPr>
      <w:r w:rsidRPr="00171E6E">
        <w:rPr>
          <w:rFonts w:ascii="Century Gothic" w:hAnsi="Century Gothic"/>
          <w:noProof/>
          <w:sz w:val="18"/>
          <w:szCs w:val="18"/>
        </w:rPr>
        <w:drawing>
          <wp:inline distT="0" distB="0" distL="0" distR="0" wp14:anchorId="48F49DB4" wp14:editId="6B52DDE0">
            <wp:extent cx="6858000" cy="3068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educationonesheet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068955"/>
                    </a:xfrm>
                    <a:prstGeom prst="rect">
                      <a:avLst/>
                    </a:prstGeom>
                  </pic:spPr>
                </pic:pic>
              </a:graphicData>
            </a:graphic>
          </wp:inline>
        </w:drawing>
      </w:r>
    </w:p>
    <w:p w14:paraId="45F616CF" w14:textId="2255C3D5" w:rsidR="008C0D85" w:rsidRPr="00171E6E" w:rsidRDefault="00224E17" w:rsidP="00E014E0">
      <w:pPr>
        <w:ind w:left="0"/>
        <w:rPr>
          <w:rFonts w:ascii="Century Gothic" w:hAnsi="Century Gothic"/>
          <w:i/>
          <w:sz w:val="18"/>
          <w:szCs w:val="18"/>
        </w:rPr>
      </w:pPr>
      <w:r w:rsidRPr="00171E6E">
        <w:rPr>
          <w:rFonts w:ascii="Century Gothic" w:hAnsi="Century Gothic"/>
          <w:sz w:val="18"/>
          <w:szCs w:val="18"/>
        </w:rPr>
        <w:t>Austin, Texas-based My Education formed</w:t>
      </w:r>
      <w:r w:rsidR="00E014E0" w:rsidRPr="00171E6E">
        <w:rPr>
          <w:rFonts w:ascii="Century Gothic" w:hAnsi="Century Gothic"/>
          <w:sz w:val="18"/>
          <w:szCs w:val="18"/>
        </w:rPr>
        <w:t xml:space="preserve"> in 1</w:t>
      </w:r>
      <w:r w:rsidR="003E787A" w:rsidRPr="00171E6E">
        <w:rPr>
          <w:rFonts w:ascii="Century Gothic" w:hAnsi="Century Gothic"/>
          <w:sz w:val="18"/>
          <w:szCs w:val="18"/>
        </w:rPr>
        <w:t>999</w:t>
      </w:r>
      <w:r w:rsidRPr="00171E6E">
        <w:rPr>
          <w:rFonts w:ascii="Century Gothic" w:hAnsi="Century Gothic"/>
          <w:sz w:val="18"/>
          <w:szCs w:val="18"/>
        </w:rPr>
        <w:t xml:space="preserve"> and</w:t>
      </w:r>
      <w:r w:rsidR="003E787A" w:rsidRPr="00171E6E">
        <w:rPr>
          <w:rFonts w:ascii="Century Gothic" w:hAnsi="Century Gothic"/>
          <w:sz w:val="18"/>
          <w:szCs w:val="18"/>
        </w:rPr>
        <w:t xml:space="preserve"> has released eight</w:t>
      </w:r>
      <w:r w:rsidR="00E014E0" w:rsidRPr="00171E6E">
        <w:rPr>
          <w:rFonts w:ascii="Century Gothic" w:hAnsi="Century Gothic"/>
          <w:sz w:val="18"/>
          <w:szCs w:val="18"/>
        </w:rPr>
        <w:t xml:space="preserve"> full-length albums. </w:t>
      </w:r>
      <w:r w:rsidR="004A77FC" w:rsidRPr="00171E6E">
        <w:rPr>
          <w:rFonts w:ascii="Century Gothic" w:hAnsi="Century Gothic"/>
          <w:sz w:val="18"/>
          <w:szCs w:val="18"/>
        </w:rPr>
        <w:t xml:space="preserve">The band’s new album, </w:t>
      </w:r>
      <w:r w:rsidR="009833AB">
        <w:rPr>
          <w:rFonts w:ascii="Century Gothic" w:hAnsi="Century Gothic"/>
          <w:sz w:val="18"/>
          <w:szCs w:val="18"/>
        </w:rPr>
        <w:t>S</w:t>
      </w:r>
      <w:r w:rsidR="009833AB" w:rsidRPr="009833AB">
        <w:rPr>
          <w:rFonts w:ascii="Century Gothic" w:hAnsi="Century Gothic"/>
          <w:sz w:val="18"/>
          <w:szCs w:val="18"/>
        </w:rPr>
        <w:t>chiphol</w:t>
      </w:r>
      <w:r w:rsidR="004A77FC" w:rsidRPr="00171E6E">
        <w:rPr>
          <w:rFonts w:ascii="Century Gothic" w:hAnsi="Century Gothic"/>
          <w:sz w:val="18"/>
          <w:szCs w:val="18"/>
        </w:rPr>
        <w:t xml:space="preserve">, was produced by </w:t>
      </w:r>
      <w:r w:rsidR="008C0D85" w:rsidRPr="00171E6E">
        <w:rPr>
          <w:rFonts w:ascii="Century Gothic" w:hAnsi="Century Gothic"/>
          <w:b/>
          <w:sz w:val="18"/>
          <w:szCs w:val="18"/>
        </w:rPr>
        <w:t>Mike McCarthy</w:t>
      </w:r>
      <w:r w:rsidR="008C0D85" w:rsidRPr="00171E6E">
        <w:rPr>
          <w:rFonts w:ascii="Century Gothic" w:hAnsi="Century Gothic"/>
          <w:sz w:val="18"/>
          <w:szCs w:val="18"/>
        </w:rPr>
        <w:t xml:space="preserve"> (Spoo</w:t>
      </w:r>
      <w:r w:rsidRPr="00171E6E">
        <w:rPr>
          <w:rFonts w:ascii="Century Gothic" w:hAnsi="Century Gothic"/>
          <w:sz w:val="18"/>
          <w:szCs w:val="18"/>
        </w:rPr>
        <w:t>n, Trail of Dead, Patty Griffin</w:t>
      </w:r>
      <w:r w:rsidR="008C0D85" w:rsidRPr="00171E6E">
        <w:rPr>
          <w:rFonts w:ascii="Century Gothic" w:hAnsi="Century Gothic"/>
          <w:sz w:val="18"/>
          <w:szCs w:val="18"/>
        </w:rPr>
        <w:t>) at Public HiFi studios in Austin</w:t>
      </w:r>
      <w:r w:rsidRPr="00171E6E">
        <w:rPr>
          <w:rFonts w:ascii="Century Gothic" w:hAnsi="Century Gothic"/>
          <w:sz w:val="18"/>
          <w:szCs w:val="18"/>
        </w:rPr>
        <w:t xml:space="preserve">. </w:t>
      </w:r>
    </w:p>
    <w:p w14:paraId="0CD5DDF1" w14:textId="77777777" w:rsidR="004A77FC" w:rsidRPr="0075731B" w:rsidRDefault="004A77FC" w:rsidP="00E014E0">
      <w:pPr>
        <w:ind w:left="0"/>
        <w:rPr>
          <w:rFonts w:ascii="Century Gothic" w:hAnsi="Century Gothic"/>
          <w:sz w:val="10"/>
          <w:szCs w:val="18"/>
        </w:rPr>
      </w:pPr>
    </w:p>
    <w:p w14:paraId="03B018C2" w14:textId="75898B46" w:rsidR="00E014E0" w:rsidRPr="00171E6E" w:rsidRDefault="00E014E0" w:rsidP="00E014E0">
      <w:pPr>
        <w:ind w:left="0"/>
        <w:rPr>
          <w:rFonts w:ascii="Century Gothic" w:hAnsi="Century Gothic"/>
          <w:sz w:val="18"/>
          <w:szCs w:val="18"/>
        </w:rPr>
      </w:pPr>
      <w:r w:rsidRPr="00171E6E">
        <w:rPr>
          <w:rFonts w:ascii="Century Gothic" w:hAnsi="Century Gothic"/>
          <w:sz w:val="18"/>
          <w:szCs w:val="18"/>
        </w:rPr>
        <w:t>My Education</w:t>
      </w:r>
      <w:r w:rsidR="007B5306">
        <w:rPr>
          <w:rFonts w:ascii="Century Gothic" w:hAnsi="Century Gothic"/>
          <w:sz w:val="18"/>
          <w:szCs w:val="18"/>
        </w:rPr>
        <w:t xml:space="preserve"> toured Europe in 2013 and </w:t>
      </w:r>
      <w:r w:rsidR="00EA1E5D" w:rsidRPr="00171E6E">
        <w:rPr>
          <w:rFonts w:ascii="Century Gothic" w:hAnsi="Century Gothic"/>
          <w:sz w:val="18"/>
          <w:szCs w:val="18"/>
        </w:rPr>
        <w:t>regularly tours</w:t>
      </w:r>
      <w:r w:rsidRPr="00171E6E">
        <w:rPr>
          <w:rFonts w:ascii="Century Gothic" w:hAnsi="Century Gothic"/>
          <w:sz w:val="18"/>
          <w:szCs w:val="18"/>
        </w:rPr>
        <w:t xml:space="preserve"> the US</w:t>
      </w:r>
      <w:r w:rsidR="007B5306">
        <w:rPr>
          <w:rFonts w:ascii="Century Gothic" w:hAnsi="Century Gothic"/>
          <w:sz w:val="18"/>
          <w:szCs w:val="18"/>
        </w:rPr>
        <w:t>.</w:t>
      </w:r>
      <w:r w:rsidR="00EA1E5D" w:rsidRPr="00171E6E">
        <w:rPr>
          <w:rFonts w:ascii="Century Gothic" w:hAnsi="Century Gothic"/>
          <w:sz w:val="18"/>
          <w:szCs w:val="18"/>
        </w:rPr>
        <w:t xml:space="preserve"> </w:t>
      </w:r>
      <w:r w:rsidR="007B5306">
        <w:rPr>
          <w:rFonts w:ascii="Century Gothic" w:hAnsi="Century Gothic"/>
          <w:sz w:val="18"/>
          <w:szCs w:val="18"/>
        </w:rPr>
        <w:t>They have</w:t>
      </w:r>
      <w:r w:rsidR="00EA1E5D" w:rsidRPr="00171E6E">
        <w:rPr>
          <w:rFonts w:ascii="Century Gothic" w:hAnsi="Century Gothic"/>
          <w:sz w:val="18"/>
          <w:szCs w:val="18"/>
        </w:rPr>
        <w:t xml:space="preserve"> </w:t>
      </w:r>
      <w:r w:rsidRPr="00171E6E">
        <w:rPr>
          <w:rFonts w:ascii="Century Gothic" w:hAnsi="Century Gothic"/>
          <w:sz w:val="18"/>
          <w:szCs w:val="18"/>
        </w:rPr>
        <w:t xml:space="preserve">shared the stage with </w:t>
      </w:r>
      <w:r w:rsidRPr="00171E6E">
        <w:rPr>
          <w:rFonts w:ascii="Century Gothic" w:hAnsi="Century Gothic"/>
          <w:b/>
          <w:sz w:val="18"/>
          <w:szCs w:val="18"/>
        </w:rPr>
        <w:t>A Place to Bury Strangers, Kinski, Bardo Pond, Dalek, The Black Angels, The Sea and Cake, Warpaint, Alexander Hacke/Algis Kizys duo, the Psychedelic Furs, The Soundtrack of Our Lives, This Will Destroy You, Sleepy Sun, White Denim, Radar Bros., Eluvium, Sian Alice Group, Don Caballero, Trans Am</w:t>
      </w:r>
      <w:r w:rsidRPr="00171E6E">
        <w:rPr>
          <w:rFonts w:ascii="Century Gothic" w:hAnsi="Century Gothic"/>
          <w:sz w:val="18"/>
          <w:szCs w:val="18"/>
        </w:rPr>
        <w:t xml:space="preserve"> and many others</w:t>
      </w:r>
      <w:r w:rsidR="00EA1E5D" w:rsidRPr="00171E6E">
        <w:rPr>
          <w:rFonts w:ascii="Century Gothic" w:hAnsi="Century Gothic"/>
          <w:sz w:val="18"/>
          <w:szCs w:val="18"/>
        </w:rPr>
        <w:t xml:space="preserve">.  Additionally, My Education has joined </w:t>
      </w:r>
      <w:r w:rsidR="00EA1E5D" w:rsidRPr="00171E6E">
        <w:rPr>
          <w:rFonts w:ascii="Century Gothic" w:hAnsi="Century Gothic"/>
          <w:b/>
          <w:sz w:val="18"/>
          <w:szCs w:val="18"/>
        </w:rPr>
        <w:t xml:space="preserve">Maserati </w:t>
      </w:r>
      <w:r w:rsidR="00EA1E5D" w:rsidRPr="00171E6E">
        <w:rPr>
          <w:rFonts w:ascii="Century Gothic" w:hAnsi="Century Gothic"/>
          <w:sz w:val="18"/>
          <w:szCs w:val="18"/>
        </w:rPr>
        <w:t xml:space="preserve">and the </w:t>
      </w:r>
      <w:r w:rsidR="00EA1E5D" w:rsidRPr="00171E6E">
        <w:rPr>
          <w:rFonts w:ascii="Century Gothic" w:hAnsi="Century Gothic"/>
          <w:b/>
          <w:sz w:val="18"/>
          <w:szCs w:val="18"/>
        </w:rPr>
        <w:t xml:space="preserve">Red Sparowes </w:t>
      </w:r>
      <w:r w:rsidR="00EA1E5D" w:rsidRPr="00171E6E">
        <w:rPr>
          <w:rFonts w:ascii="Century Gothic" w:hAnsi="Century Gothic"/>
          <w:sz w:val="18"/>
          <w:szCs w:val="18"/>
        </w:rPr>
        <w:t xml:space="preserve">on </w:t>
      </w:r>
      <w:r w:rsidR="00171E6E" w:rsidRPr="00171E6E">
        <w:rPr>
          <w:rFonts w:ascii="Century Gothic" w:hAnsi="Century Gothic"/>
          <w:sz w:val="18"/>
          <w:szCs w:val="18"/>
        </w:rPr>
        <w:t xml:space="preserve">multi-date </w:t>
      </w:r>
      <w:r w:rsidR="00EA1E5D" w:rsidRPr="00171E6E">
        <w:rPr>
          <w:rFonts w:ascii="Century Gothic" w:hAnsi="Century Gothic"/>
          <w:sz w:val="18"/>
          <w:szCs w:val="18"/>
        </w:rPr>
        <w:t>regional tours.</w:t>
      </w:r>
    </w:p>
    <w:p w14:paraId="15B2726B" w14:textId="77777777" w:rsidR="004A77FC" w:rsidRPr="0075731B" w:rsidRDefault="004A77FC" w:rsidP="00E014E0">
      <w:pPr>
        <w:ind w:left="0"/>
        <w:rPr>
          <w:rFonts w:ascii="Century Gothic" w:hAnsi="Century Gothic"/>
          <w:sz w:val="10"/>
          <w:szCs w:val="18"/>
        </w:rPr>
      </w:pPr>
    </w:p>
    <w:p w14:paraId="79DC1F3A" w14:textId="2310FD52" w:rsidR="00E014E0" w:rsidRPr="00171E6E" w:rsidRDefault="00EA1E5D" w:rsidP="00E014E0">
      <w:pPr>
        <w:ind w:left="0"/>
        <w:rPr>
          <w:rFonts w:ascii="Century Gothic" w:hAnsi="Century Gothic"/>
          <w:sz w:val="18"/>
          <w:szCs w:val="18"/>
        </w:rPr>
      </w:pPr>
      <w:r w:rsidRPr="00171E6E">
        <w:rPr>
          <w:rFonts w:ascii="Century Gothic" w:hAnsi="Century Gothic"/>
          <w:sz w:val="18"/>
          <w:szCs w:val="18"/>
        </w:rPr>
        <w:t xml:space="preserve">My Education loves </w:t>
      </w:r>
      <w:r w:rsidR="00E014E0" w:rsidRPr="00171E6E">
        <w:rPr>
          <w:rFonts w:ascii="Century Gothic" w:hAnsi="Century Gothic"/>
          <w:sz w:val="18"/>
          <w:szCs w:val="18"/>
        </w:rPr>
        <w:t>collaboration and specializ</w:t>
      </w:r>
      <w:r w:rsidR="00065283" w:rsidRPr="00171E6E">
        <w:rPr>
          <w:rFonts w:ascii="Century Gothic" w:hAnsi="Century Gothic"/>
          <w:sz w:val="18"/>
          <w:szCs w:val="18"/>
        </w:rPr>
        <w:t xml:space="preserve">es in new media crosscurrents.  The band’s collaboration </w:t>
      </w:r>
      <w:r w:rsidR="00E014E0" w:rsidRPr="00171E6E">
        <w:rPr>
          <w:rFonts w:ascii="Century Gothic" w:hAnsi="Century Gothic"/>
          <w:sz w:val="18"/>
          <w:szCs w:val="18"/>
        </w:rPr>
        <w:t xml:space="preserve">with Houston’s </w:t>
      </w:r>
      <w:r w:rsidR="00E014E0" w:rsidRPr="00171E6E">
        <w:rPr>
          <w:rFonts w:ascii="Century Gothic" w:hAnsi="Century Gothic"/>
          <w:b/>
          <w:sz w:val="18"/>
          <w:szCs w:val="18"/>
        </w:rPr>
        <w:t>NobleMotion Dance company</w:t>
      </w:r>
      <w:r w:rsidR="00E014E0" w:rsidRPr="00171E6E">
        <w:rPr>
          <w:rFonts w:ascii="Century Gothic" w:hAnsi="Century Gothic"/>
          <w:sz w:val="18"/>
          <w:szCs w:val="18"/>
        </w:rPr>
        <w:t xml:space="preserve"> premiered with three sold out shows in 2011 at </w:t>
      </w:r>
      <w:r w:rsidR="00224E17" w:rsidRPr="00171E6E">
        <w:rPr>
          <w:rFonts w:ascii="Century Gothic" w:hAnsi="Century Gothic"/>
          <w:sz w:val="18"/>
          <w:szCs w:val="18"/>
        </w:rPr>
        <w:t>Ballet Austin</w:t>
      </w:r>
      <w:r w:rsidR="00171E6E">
        <w:rPr>
          <w:rFonts w:ascii="Century Gothic" w:hAnsi="Century Gothic"/>
          <w:sz w:val="18"/>
          <w:szCs w:val="18"/>
        </w:rPr>
        <w:t>; a second collaboration in late 2013</w:t>
      </w:r>
      <w:r w:rsidR="00E014E0" w:rsidRPr="00171E6E">
        <w:rPr>
          <w:rFonts w:ascii="Century Gothic" w:hAnsi="Century Gothic"/>
          <w:sz w:val="18"/>
          <w:szCs w:val="18"/>
        </w:rPr>
        <w:t xml:space="preserve"> sold out two shows </w:t>
      </w:r>
      <w:r w:rsidR="00171E6E" w:rsidRPr="00171E6E">
        <w:rPr>
          <w:rFonts w:ascii="Century Gothic" w:hAnsi="Century Gothic"/>
          <w:sz w:val="18"/>
          <w:szCs w:val="18"/>
        </w:rPr>
        <w:t xml:space="preserve">at </w:t>
      </w:r>
      <w:r w:rsidR="00171E6E">
        <w:rPr>
          <w:rFonts w:ascii="Century Gothic" w:hAnsi="Century Gothic"/>
          <w:sz w:val="18"/>
          <w:szCs w:val="18"/>
        </w:rPr>
        <w:t xml:space="preserve">Houston’s </w:t>
      </w:r>
      <w:r w:rsidR="00171E6E" w:rsidRPr="00171E6E">
        <w:rPr>
          <w:rFonts w:ascii="Century Gothic" w:hAnsi="Century Gothic"/>
          <w:sz w:val="18"/>
          <w:szCs w:val="18"/>
        </w:rPr>
        <w:t xml:space="preserve">Hobby Center.  The </w:t>
      </w:r>
      <w:r w:rsidR="00E014E0" w:rsidRPr="00171E6E">
        <w:rPr>
          <w:rFonts w:ascii="Century Gothic" w:hAnsi="Century Gothic"/>
          <w:sz w:val="18"/>
          <w:szCs w:val="18"/>
        </w:rPr>
        <w:t xml:space="preserve">band has </w:t>
      </w:r>
      <w:r w:rsidR="00171E6E" w:rsidRPr="00171E6E">
        <w:rPr>
          <w:rFonts w:ascii="Century Gothic" w:hAnsi="Century Gothic"/>
          <w:sz w:val="18"/>
          <w:szCs w:val="18"/>
        </w:rPr>
        <w:t xml:space="preserve">also </w:t>
      </w:r>
      <w:r w:rsidR="00E014E0" w:rsidRPr="00171E6E">
        <w:rPr>
          <w:rFonts w:ascii="Century Gothic" w:hAnsi="Century Gothic"/>
          <w:sz w:val="18"/>
          <w:szCs w:val="18"/>
        </w:rPr>
        <w:t>recently completed the score to a new film by CM Talkington, director of the cult classic “Love and a 45”, entitled “</w:t>
      </w:r>
      <w:r w:rsidR="00E014E0" w:rsidRPr="00171E6E">
        <w:rPr>
          <w:rFonts w:ascii="Century Gothic" w:hAnsi="Century Gothic"/>
          <w:b/>
          <w:sz w:val="18"/>
          <w:szCs w:val="18"/>
        </w:rPr>
        <w:t>Mud</w:t>
      </w:r>
      <w:r w:rsidR="00171E6E" w:rsidRPr="00171E6E">
        <w:rPr>
          <w:rFonts w:ascii="Century Gothic" w:hAnsi="Century Gothic"/>
          <w:b/>
          <w:sz w:val="18"/>
          <w:szCs w:val="18"/>
        </w:rPr>
        <w:t>,</w:t>
      </w:r>
      <w:r w:rsidR="00E014E0" w:rsidRPr="00171E6E">
        <w:rPr>
          <w:rFonts w:ascii="Century Gothic" w:hAnsi="Century Gothic"/>
          <w:b/>
          <w:sz w:val="18"/>
          <w:szCs w:val="18"/>
        </w:rPr>
        <w:t xml:space="preserve"> Mules and Mountains</w:t>
      </w:r>
      <w:r w:rsidR="00E014E0" w:rsidRPr="00171E6E">
        <w:rPr>
          <w:rFonts w:ascii="Century Gothic" w:hAnsi="Century Gothic"/>
          <w:sz w:val="18"/>
          <w:szCs w:val="18"/>
        </w:rPr>
        <w:t xml:space="preserve">”. The new film, which tells the story of the invasion of Italy by the raw recruits of the Texas 36th Infantry Division in 1943, premiered at the Telluride Film Festival in 2015 and is currently </w:t>
      </w:r>
      <w:r w:rsidR="00171E6E" w:rsidRPr="00171E6E">
        <w:rPr>
          <w:rFonts w:ascii="Century Gothic" w:hAnsi="Century Gothic"/>
          <w:sz w:val="18"/>
          <w:szCs w:val="18"/>
        </w:rPr>
        <w:t xml:space="preserve">working </w:t>
      </w:r>
      <w:r w:rsidR="00E014E0" w:rsidRPr="00171E6E">
        <w:rPr>
          <w:rFonts w:ascii="Century Gothic" w:hAnsi="Century Gothic"/>
          <w:sz w:val="18"/>
          <w:szCs w:val="18"/>
        </w:rPr>
        <w:t>the film festival circuit.</w:t>
      </w:r>
    </w:p>
    <w:p w14:paraId="79441236" w14:textId="77777777" w:rsidR="00224E17" w:rsidRPr="0075731B" w:rsidRDefault="00224E17" w:rsidP="00E014E0">
      <w:pPr>
        <w:ind w:left="0"/>
        <w:rPr>
          <w:rFonts w:ascii="Century Gothic" w:hAnsi="Century Gothic"/>
          <w:sz w:val="10"/>
          <w:szCs w:val="18"/>
        </w:rPr>
      </w:pPr>
    </w:p>
    <w:p w14:paraId="437B9FF2" w14:textId="4D98CC1F" w:rsidR="008C0D85" w:rsidRPr="00171E6E" w:rsidRDefault="00224E17" w:rsidP="00E014E0">
      <w:pPr>
        <w:ind w:left="0"/>
        <w:rPr>
          <w:rFonts w:ascii="Century Gothic" w:hAnsi="Century Gothic"/>
          <w:i/>
          <w:sz w:val="18"/>
          <w:szCs w:val="18"/>
        </w:rPr>
      </w:pPr>
      <w:r w:rsidRPr="00171E6E">
        <w:rPr>
          <w:rFonts w:ascii="Century Gothic" w:hAnsi="Century Gothic"/>
          <w:sz w:val="18"/>
          <w:szCs w:val="18"/>
        </w:rPr>
        <w:t xml:space="preserve">My Education’s previous albums include 5 Popes, Italian, Moody Dipper, and Bad Vibrations. </w:t>
      </w:r>
      <w:r w:rsidR="004A77FC" w:rsidRPr="00171E6E">
        <w:rPr>
          <w:rFonts w:ascii="Century Gothic" w:hAnsi="Century Gothic"/>
          <w:sz w:val="18"/>
          <w:szCs w:val="18"/>
        </w:rPr>
        <w:t xml:space="preserve">Recordings have been remixed by members of bands Kinski, Pelican, the Red Sparowes and Dalek. </w:t>
      </w:r>
      <w:r w:rsidR="004A77FC" w:rsidRPr="00171E6E">
        <w:rPr>
          <w:rFonts w:ascii="Century Gothic" w:hAnsi="Century Gothic"/>
          <w:i/>
          <w:sz w:val="18"/>
          <w:szCs w:val="18"/>
        </w:rPr>
        <w:t xml:space="preserve"> </w:t>
      </w:r>
      <w:r w:rsidR="008C0D85" w:rsidRPr="00171E6E">
        <w:rPr>
          <w:rFonts w:ascii="Century Gothic" w:hAnsi="Century Gothic"/>
          <w:sz w:val="18"/>
          <w:szCs w:val="18"/>
        </w:rPr>
        <w:t>A</w:t>
      </w:r>
      <w:r w:rsidR="00E014E0" w:rsidRPr="00171E6E">
        <w:rPr>
          <w:rFonts w:ascii="Century Gothic" w:hAnsi="Century Gothic"/>
          <w:sz w:val="18"/>
          <w:szCs w:val="18"/>
        </w:rPr>
        <w:t xml:space="preserve"> remastered edit</w:t>
      </w:r>
      <w:r w:rsidR="00171E6E" w:rsidRPr="00171E6E">
        <w:rPr>
          <w:rFonts w:ascii="Century Gothic" w:hAnsi="Century Gothic"/>
          <w:sz w:val="18"/>
          <w:szCs w:val="18"/>
        </w:rPr>
        <w:t>ion of My Education's debut LP 5 Popes</w:t>
      </w:r>
      <w:r w:rsidR="00E014E0" w:rsidRPr="00171E6E">
        <w:rPr>
          <w:rFonts w:ascii="Century Gothic" w:hAnsi="Century Gothic"/>
          <w:sz w:val="18"/>
          <w:szCs w:val="18"/>
        </w:rPr>
        <w:t xml:space="preserve"> was released</w:t>
      </w:r>
      <w:r w:rsidR="008C0D85" w:rsidRPr="00171E6E">
        <w:rPr>
          <w:rFonts w:ascii="Century Gothic" w:hAnsi="Century Gothic"/>
          <w:sz w:val="18"/>
          <w:szCs w:val="18"/>
        </w:rPr>
        <w:t xml:space="preserve"> on Beat Imprint Records</w:t>
      </w:r>
      <w:r w:rsidRPr="00171E6E">
        <w:rPr>
          <w:rFonts w:ascii="Century Gothic" w:hAnsi="Century Gothic"/>
          <w:sz w:val="18"/>
          <w:szCs w:val="18"/>
        </w:rPr>
        <w:t xml:space="preserve"> in 2013. R</w:t>
      </w:r>
      <w:r w:rsidR="00E014E0" w:rsidRPr="00171E6E">
        <w:rPr>
          <w:rFonts w:ascii="Century Gothic" w:hAnsi="Century Gothic"/>
          <w:sz w:val="18"/>
          <w:szCs w:val="18"/>
        </w:rPr>
        <w:t>eviews</w:t>
      </w:r>
      <w:r w:rsidRPr="00171E6E">
        <w:rPr>
          <w:rFonts w:ascii="Century Gothic" w:hAnsi="Century Gothic"/>
          <w:sz w:val="18"/>
          <w:szCs w:val="18"/>
        </w:rPr>
        <w:t xml:space="preserve"> included</w:t>
      </w:r>
      <w:r w:rsidR="008C0D85" w:rsidRPr="00171E6E">
        <w:rPr>
          <w:rFonts w:ascii="Century Gothic" w:hAnsi="Century Gothic"/>
          <w:sz w:val="18"/>
          <w:szCs w:val="18"/>
        </w:rPr>
        <w:t xml:space="preserve">: </w:t>
      </w:r>
    </w:p>
    <w:p w14:paraId="78B3EA57" w14:textId="77777777" w:rsidR="007A1016" w:rsidRPr="0075731B" w:rsidRDefault="007A1016" w:rsidP="00A32938">
      <w:pPr>
        <w:ind w:left="0"/>
        <w:jc w:val="center"/>
        <w:rPr>
          <w:rFonts w:ascii="Century Gothic" w:hAnsi="Century Gothic"/>
          <w:i/>
          <w:sz w:val="10"/>
          <w:szCs w:val="18"/>
        </w:rPr>
      </w:pPr>
    </w:p>
    <w:p w14:paraId="29320D3C" w14:textId="3975E286" w:rsidR="007A1016" w:rsidRPr="00171E6E" w:rsidRDefault="006127E6" w:rsidP="00A32938">
      <w:pPr>
        <w:ind w:left="0"/>
        <w:jc w:val="center"/>
        <w:rPr>
          <w:rFonts w:ascii="Century Gothic" w:hAnsi="Century Gothic"/>
          <w:i/>
          <w:sz w:val="18"/>
          <w:szCs w:val="18"/>
        </w:rPr>
      </w:pPr>
      <w:r>
        <w:rPr>
          <w:rFonts w:ascii="Century Gothic" w:hAnsi="Century Gothic"/>
          <w:i/>
          <w:sz w:val="18"/>
          <w:szCs w:val="18"/>
        </w:rPr>
        <w:t>“</w:t>
      </w:r>
      <w:bookmarkStart w:id="0" w:name="_GoBack"/>
      <w:r w:rsidR="007A1016" w:rsidRPr="00171E6E">
        <w:rPr>
          <w:rFonts w:ascii="Century Gothic" w:hAnsi="Century Gothic"/>
          <w:i/>
          <w:sz w:val="18"/>
          <w:szCs w:val="18"/>
        </w:rPr>
        <w:t>This Austin sextet expands on the arc-riff grandeur or local travelers Explosions in the Sky with John Cale-like viola and simple, rising melodies th</w:t>
      </w:r>
      <w:r w:rsidR="008C0D85" w:rsidRPr="00171E6E">
        <w:rPr>
          <w:rFonts w:ascii="Century Gothic" w:hAnsi="Century Gothic"/>
          <w:i/>
          <w:sz w:val="18"/>
          <w:szCs w:val="18"/>
        </w:rPr>
        <w:t>at take you way up and out. My s</w:t>
      </w:r>
      <w:r w:rsidR="007A1016" w:rsidRPr="00171E6E">
        <w:rPr>
          <w:rFonts w:ascii="Century Gothic" w:hAnsi="Century Gothic"/>
          <w:i/>
          <w:sz w:val="18"/>
          <w:szCs w:val="18"/>
        </w:rPr>
        <w:t xml:space="preserve">urprise find at SXSW this year, My Education </w:t>
      </w:r>
      <w:r w:rsidR="008C0D85" w:rsidRPr="00171E6E">
        <w:rPr>
          <w:rFonts w:ascii="Century Gothic" w:hAnsi="Century Gothic"/>
          <w:i/>
          <w:sz w:val="18"/>
          <w:szCs w:val="18"/>
        </w:rPr>
        <w:t>is</w:t>
      </w:r>
      <w:r w:rsidR="007A1016" w:rsidRPr="00171E6E">
        <w:rPr>
          <w:rFonts w:ascii="Century Gothic" w:hAnsi="Century Gothic"/>
          <w:i/>
          <w:sz w:val="18"/>
          <w:szCs w:val="18"/>
        </w:rPr>
        <w:t xml:space="preserve"> advanced ecstasy."</w:t>
      </w:r>
    </w:p>
    <w:p w14:paraId="00327391" w14:textId="38DF87D0" w:rsidR="007A1016" w:rsidRPr="00171E6E" w:rsidRDefault="00171E6E" w:rsidP="00A32938">
      <w:pPr>
        <w:ind w:left="0"/>
        <w:jc w:val="center"/>
        <w:rPr>
          <w:rFonts w:ascii="Century Gothic" w:hAnsi="Century Gothic"/>
          <w:b/>
          <w:sz w:val="18"/>
          <w:szCs w:val="18"/>
        </w:rPr>
      </w:pPr>
      <w:r>
        <w:rPr>
          <w:rFonts w:ascii="Century Gothic" w:hAnsi="Century Gothic"/>
          <w:b/>
          <w:sz w:val="18"/>
          <w:szCs w:val="18"/>
        </w:rPr>
        <w:t xml:space="preserve">–– </w:t>
      </w:r>
      <w:r w:rsidR="00A32938" w:rsidRPr="00171E6E">
        <w:rPr>
          <w:rFonts w:ascii="Century Gothic" w:hAnsi="Century Gothic"/>
          <w:b/>
          <w:sz w:val="18"/>
          <w:szCs w:val="18"/>
        </w:rPr>
        <w:t>D</w:t>
      </w:r>
      <w:r w:rsidR="007A1016" w:rsidRPr="00171E6E">
        <w:rPr>
          <w:rFonts w:ascii="Century Gothic" w:hAnsi="Century Gothic"/>
          <w:b/>
          <w:sz w:val="18"/>
          <w:szCs w:val="18"/>
        </w:rPr>
        <w:t>avid Fricke, Rolling Stone Magazine</w:t>
      </w:r>
    </w:p>
    <w:p w14:paraId="2A884111" w14:textId="77777777" w:rsidR="007A1016" w:rsidRPr="0075731B" w:rsidRDefault="007A1016" w:rsidP="00A32938">
      <w:pPr>
        <w:ind w:left="0"/>
        <w:jc w:val="center"/>
        <w:rPr>
          <w:rFonts w:ascii="Century Gothic" w:hAnsi="Century Gothic"/>
          <w:b/>
          <w:sz w:val="8"/>
          <w:szCs w:val="18"/>
        </w:rPr>
      </w:pPr>
    </w:p>
    <w:p w14:paraId="4834F647" w14:textId="77777777" w:rsidR="00A32938" w:rsidRPr="00171E6E" w:rsidRDefault="007A1016" w:rsidP="00A32938">
      <w:pPr>
        <w:ind w:left="0"/>
        <w:jc w:val="center"/>
        <w:rPr>
          <w:rFonts w:ascii="Century Gothic" w:hAnsi="Century Gothic"/>
          <w:i/>
          <w:sz w:val="18"/>
          <w:szCs w:val="18"/>
        </w:rPr>
      </w:pPr>
      <w:r w:rsidRPr="00171E6E">
        <w:rPr>
          <w:rFonts w:ascii="Century Gothic" w:hAnsi="Century Gothic"/>
          <w:i/>
          <w:sz w:val="18"/>
          <w:szCs w:val="18"/>
        </w:rPr>
        <w:t xml:space="preserve">"The group introduces stately melodies, often topped by violin, and then cycles through them, building variations by small increments from within — an additional cymbal crash here, a tremolo there, some slowly dawning feedback, some thickening keyboard chords — until the music looms as monumental, even overwhelming.  Patience becomes a detonator." </w:t>
      </w:r>
    </w:p>
    <w:p w14:paraId="32D8E67F" w14:textId="18DEDD61" w:rsidR="007A1016" w:rsidRPr="00171E6E" w:rsidRDefault="00171E6E" w:rsidP="00A32938">
      <w:pPr>
        <w:ind w:left="0"/>
        <w:jc w:val="center"/>
        <w:rPr>
          <w:rFonts w:ascii="Century Gothic" w:hAnsi="Century Gothic"/>
          <w:sz w:val="18"/>
          <w:szCs w:val="18"/>
        </w:rPr>
      </w:pPr>
      <w:r>
        <w:rPr>
          <w:rFonts w:ascii="Century Gothic" w:hAnsi="Century Gothic"/>
          <w:b/>
          <w:sz w:val="18"/>
          <w:szCs w:val="18"/>
        </w:rPr>
        <w:t xml:space="preserve">–– </w:t>
      </w:r>
      <w:r w:rsidR="007A1016" w:rsidRPr="00171E6E">
        <w:rPr>
          <w:rFonts w:ascii="Century Gothic" w:hAnsi="Century Gothic"/>
          <w:b/>
          <w:sz w:val="18"/>
          <w:szCs w:val="18"/>
        </w:rPr>
        <w:t>Jon Pareles, New York Times</w:t>
      </w:r>
    </w:p>
    <w:p w14:paraId="460F74C5" w14:textId="77777777" w:rsidR="007A1016" w:rsidRPr="0075731B" w:rsidRDefault="007A1016" w:rsidP="00A32938">
      <w:pPr>
        <w:ind w:left="0"/>
        <w:jc w:val="center"/>
        <w:rPr>
          <w:rFonts w:ascii="Century Gothic" w:hAnsi="Century Gothic"/>
          <w:i/>
          <w:sz w:val="8"/>
          <w:szCs w:val="18"/>
        </w:rPr>
      </w:pPr>
    </w:p>
    <w:p w14:paraId="3CBF832A" w14:textId="6F88BCB0" w:rsidR="007A1016" w:rsidRPr="00171E6E" w:rsidRDefault="007A1016" w:rsidP="00171E6E">
      <w:pPr>
        <w:ind w:left="0"/>
        <w:jc w:val="center"/>
        <w:rPr>
          <w:rFonts w:ascii="Century Gothic" w:hAnsi="Century Gothic"/>
          <w:i/>
          <w:sz w:val="18"/>
          <w:szCs w:val="18"/>
        </w:rPr>
      </w:pPr>
      <w:r w:rsidRPr="00171E6E">
        <w:rPr>
          <w:rFonts w:ascii="Century Gothic" w:hAnsi="Century Gothic"/>
          <w:i/>
          <w:sz w:val="18"/>
          <w:szCs w:val="18"/>
        </w:rPr>
        <w:t xml:space="preserve">"The instrumental quintet My Education composes wordless songs through vast, gorgeously orchestrated soundscapes. From squealing electric guitar wails to screeching viola yelps, the band's music has all the vocals it needs, drawing its narrative tension from ambient dischord." </w:t>
      </w:r>
      <w:r w:rsidR="00171E6E">
        <w:rPr>
          <w:rFonts w:ascii="Century Gothic" w:hAnsi="Century Gothic"/>
          <w:i/>
          <w:sz w:val="18"/>
          <w:szCs w:val="18"/>
        </w:rPr>
        <w:t xml:space="preserve">–– </w:t>
      </w:r>
      <w:r w:rsidRPr="00171E6E">
        <w:rPr>
          <w:rFonts w:ascii="Century Gothic" w:hAnsi="Century Gothic"/>
          <w:b/>
          <w:sz w:val="18"/>
          <w:szCs w:val="18"/>
        </w:rPr>
        <w:t>Conor McKay, NPR</w:t>
      </w:r>
    </w:p>
    <w:p w14:paraId="1A17C876" w14:textId="77777777" w:rsidR="007A1016" w:rsidRPr="0075731B" w:rsidRDefault="007A1016" w:rsidP="00A32938">
      <w:pPr>
        <w:ind w:left="0"/>
        <w:jc w:val="center"/>
        <w:rPr>
          <w:rFonts w:ascii="Century Gothic" w:hAnsi="Century Gothic"/>
          <w:sz w:val="8"/>
          <w:szCs w:val="18"/>
        </w:rPr>
      </w:pPr>
    </w:p>
    <w:p w14:paraId="1D72276B" w14:textId="20DA0685" w:rsidR="00A32938" w:rsidRPr="00171E6E" w:rsidRDefault="003010D1" w:rsidP="00A32938">
      <w:pPr>
        <w:ind w:left="0"/>
        <w:jc w:val="center"/>
        <w:rPr>
          <w:rFonts w:ascii="Century Gothic" w:hAnsi="Century Gothic"/>
          <w:i/>
          <w:sz w:val="18"/>
          <w:szCs w:val="18"/>
        </w:rPr>
      </w:pPr>
      <w:r w:rsidRPr="00171E6E">
        <w:rPr>
          <w:rFonts w:ascii="Century Gothic" w:hAnsi="Century Gothic"/>
          <w:i/>
          <w:sz w:val="18"/>
          <w:szCs w:val="18"/>
        </w:rPr>
        <w:t>"</w:t>
      </w:r>
      <w:r w:rsidR="007A1016" w:rsidRPr="00171E6E">
        <w:rPr>
          <w:rFonts w:ascii="Century Gothic" w:hAnsi="Century Gothic"/>
          <w:i/>
          <w:sz w:val="18"/>
          <w:szCs w:val="18"/>
        </w:rPr>
        <w:t>My Education built their reputation upon their unique approach to composition, their improvisational skill, and their fearless e</w:t>
      </w:r>
      <w:r w:rsidR="00603554">
        <w:rPr>
          <w:rFonts w:ascii="Century Gothic" w:hAnsi="Century Gothic"/>
          <w:i/>
          <w:sz w:val="18"/>
          <w:szCs w:val="18"/>
        </w:rPr>
        <w:t>xperimental soundscapes…</w:t>
      </w:r>
      <w:r w:rsidR="007A1016" w:rsidRPr="00171E6E">
        <w:rPr>
          <w:rFonts w:ascii="Century Gothic" w:hAnsi="Century Gothic"/>
          <w:i/>
          <w:sz w:val="18"/>
          <w:szCs w:val="18"/>
        </w:rPr>
        <w:t xml:space="preserve"> They’ve been touring steadily since 2001, performing for audiences in the U.S. and, for the first time, throughout Europe this past spring." </w:t>
      </w:r>
    </w:p>
    <w:p w14:paraId="3F5EF176" w14:textId="6BBBA611" w:rsidR="007A1016" w:rsidRPr="00171E6E" w:rsidRDefault="00171E6E" w:rsidP="00A32938">
      <w:pPr>
        <w:ind w:left="0"/>
        <w:jc w:val="center"/>
        <w:rPr>
          <w:rFonts w:ascii="Century Gothic" w:hAnsi="Century Gothic"/>
          <w:b/>
          <w:sz w:val="18"/>
          <w:szCs w:val="18"/>
        </w:rPr>
      </w:pPr>
      <w:r>
        <w:rPr>
          <w:rFonts w:ascii="Century Gothic" w:hAnsi="Century Gothic"/>
          <w:b/>
          <w:sz w:val="18"/>
          <w:szCs w:val="18"/>
        </w:rPr>
        <w:t xml:space="preserve">–– </w:t>
      </w:r>
      <w:r w:rsidR="007A1016" w:rsidRPr="00171E6E">
        <w:rPr>
          <w:rFonts w:ascii="Century Gothic" w:hAnsi="Century Gothic"/>
          <w:b/>
          <w:sz w:val="18"/>
          <w:szCs w:val="18"/>
        </w:rPr>
        <w:t>Laurie Gallardo, KUTX 98.9</w:t>
      </w:r>
    </w:p>
    <w:bookmarkEnd w:id="0"/>
    <w:p w14:paraId="3862218C" w14:textId="77777777" w:rsidR="005B1D8B" w:rsidRPr="0075731B" w:rsidRDefault="005B1D8B" w:rsidP="005B1D8B">
      <w:pPr>
        <w:ind w:left="0"/>
        <w:jc w:val="center"/>
        <w:rPr>
          <w:rFonts w:ascii="Century Gothic" w:hAnsi="Century Gothic"/>
          <w:sz w:val="8"/>
          <w:szCs w:val="18"/>
        </w:rPr>
      </w:pPr>
    </w:p>
    <w:p w14:paraId="27ADBDFE" w14:textId="31ADD9CE" w:rsidR="007A1016" w:rsidRPr="00171E6E" w:rsidRDefault="005B1D8B" w:rsidP="005B1D8B">
      <w:pPr>
        <w:ind w:left="0"/>
        <w:jc w:val="center"/>
        <w:rPr>
          <w:rFonts w:ascii="Century Gothic" w:hAnsi="Century Gothic"/>
          <w:sz w:val="18"/>
          <w:szCs w:val="18"/>
        </w:rPr>
      </w:pPr>
      <w:r w:rsidRPr="00171E6E">
        <w:rPr>
          <w:rFonts w:ascii="Century Gothic" w:hAnsi="Century Gothic"/>
          <w:b/>
          <w:sz w:val="18"/>
          <w:szCs w:val="18"/>
        </w:rPr>
        <w:t xml:space="preserve">Track Listing: </w:t>
      </w:r>
      <w:r w:rsidRPr="00171E6E">
        <w:rPr>
          <w:rFonts w:ascii="Century Gothic" w:hAnsi="Century Gothic"/>
          <w:sz w:val="18"/>
          <w:szCs w:val="18"/>
        </w:rPr>
        <w:t xml:space="preserve">Intro | Open Marriages | </w:t>
      </w:r>
      <w:r w:rsidR="00837FBE" w:rsidRPr="00171E6E">
        <w:rPr>
          <w:rFonts w:ascii="Century Gothic" w:hAnsi="Century Gothic"/>
          <w:sz w:val="18"/>
          <w:szCs w:val="18"/>
        </w:rPr>
        <w:t>Coordinates</w:t>
      </w:r>
      <w:r w:rsidRPr="00171E6E">
        <w:rPr>
          <w:rFonts w:ascii="Century Gothic" w:hAnsi="Century Gothic"/>
          <w:sz w:val="18"/>
          <w:szCs w:val="18"/>
        </w:rPr>
        <w:t xml:space="preserve"> | Class A | Krampus | This Let's Ro</w:t>
      </w:r>
      <w:r w:rsidR="007B5306">
        <w:rPr>
          <w:rFonts w:ascii="Century Gothic" w:hAnsi="Century Gothic"/>
          <w:sz w:val="18"/>
          <w:szCs w:val="18"/>
        </w:rPr>
        <w:t>ck (for Mary) | Grey An | Reekei  Plume-Plucked Minnow</w:t>
      </w:r>
      <w:r w:rsidRPr="00171E6E">
        <w:rPr>
          <w:rFonts w:ascii="Century Gothic" w:hAnsi="Century Gothic"/>
          <w:sz w:val="18"/>
          <w:szCs w:val="18"/>
        </w:rPr>
        <w:t xml:space="preserve"> | Reprise</w:t>
      </w:r>
      <w:r w:rsidR="007B5306">
        <w:rPr>
          <w:rFonts w:ascii="Century Gothic" w:hAnsi="Century Gothic"/>
          <w:sz w:val="18"/>
          <w:szCs w:val="18"/>
        </w:rPr>
        <w:t xml:space="preserve"> (Coordinates)</w:t>
      </w:r>
    </w:p>
    <w:p w14:paraId="4F5E93B6" w14:textId="77777777" w:rsidR="005B1D8B" w:rsidRPr="0075731B" w:rsidRDefault="005B1D8B" w:rsidP="007A1016">
      <w:pPr>
        <w:ind w:left="0"/>
        <w:rPr>
          <w:rFonts w:ascii="Century Gothic" w:hAnsi="Century Gothic"/>
          <w:sz w:val="10"/>
          <w:szCs w:val="18"/>
        </w:rPr>
      </w:pPr>
    </w:p>
    <w:p w14:paraId="7D3E44DC" w14:textId="2C23B9CF" w:rsidR="005B1D8B" w:rsidRPr="00171E6E" w:rsidRDefault="00532769" w:rsidP="00171E6E">
      <w:pPr>
        <w:ind w:left="0"/>
        <w:jc w:val="center"/>
        <w:rPr>
          <w:rFonts w:ascii="Century Gothic" w:hAnsi="Century Gothic"/>
          <w:sz w:val="18"/>
          <w:szCs w:val="18"/>
        </w:rPr>
      </w:pPr>
      <w:r>
        <w:rPr>
          <w:rFonts w:ascii="Century Gothic" w:hAnsi="Century Gothic"/>
          <w:sz w:val="18"/>
          <w:szCs w:val="18"/>
        </w:rPr>
        <w:t>Release Date: March</w:t>
      </w:r>
      <w:r w:rsidR="000711B9" w:rsidRPr="00171E6E">
        <w:rPr>
          <w:rFonts w:ascii="Century Gothic" w:hAnsi="Century Gothic"/>
          <w:sz w:val="18"/>
          <w:szCs w:val="18"/>
        </w:rPr>
        <w:t xml:space="preserve"> </w:t>
      </w:r>
      <w:r>
        <w:rPr>
          <w:rFonts w:ascii="Century Gothic" w:hAnsi="Century Gothic"/>
          <w:sz w:val="18"/>
          <w:szCs w:val="18"/>
        </w:rPr>
        <w:t>3rd</w:t>
      </w:r>
      <w:r w:rsidR="000711B9" w:rsidRPr="00171E6E">
        <w:rPr>
          <w:rFonts w:ascii="Century Gothic" w:hAnsi="Century Gothic"/>
          <w:sz w:val="18"/>
          <w:szCs w:val="18"/>
        </w:rPr>
        <w:t xml:space="preserve"> 2017</w:t>
      </w:r>
      <w:r w:rsidR="00171E6E" w:rsidRPr="00171E6E">
        <w:rPr>
          <w:rFonts w:ascii="Century Gothic" w:hAnsi="Century Gothic"/>
          <w:sz w:val="18"/>
          <w:szCs w:val="18"/>
        </w:rPr>
        <w:t xml:space="preserve"> | </w:t>
      </w:r>
      <w:r w:rsidR="005B1D8B" w:rsidRPr="00171E6E">
        <w:rPr>
          <w:rFonts w:ascii="Century Gothic" w:hAnsi="Century Gothic"/>
          <w:sz w:val="18"/>
          <w:szCs w:val="18"/>
        </w:rPr>
        <w:t>Format: CD/LP</w:t>
      </w:r>
      <w:r w:rsidR="00171E6E" w:rsidRPr="00171E6E">
        <w:rPr>
          <w:rFonts w:ascii="Century Gothic" w:hAnsi="Century Gothic"/>
          <w:sz w:val="18"/>
          <w:szCs w:val="18"/>
        </w:rPr>
        <w:t xml:space="preserve"> | </w:t>
      </w:r>
      <w:r w:rsidR="005B1D8B" w:rsidRPr="00171E6E">
        <w:rPr>
          <w:rFonts w:ascii="Century Gothic" w:hAnsi="Century Gothic"/>
          <w:sz w:val="18"/>
          <w:szCs w:val="18"/>
        </w:rPr>
        <w:t>Catalog Number: HB002</w:t>
      </w:r>
    </w:p>
    <w:p w14:paraId="58E4AF32" w14:textId="77777777" w:rsidR="005B1D8B" w:rsidRPr="0075731B" w:rsidRDefault="005B1D8B" w:rsidP="005B1D8B">
      <w:pPr>
        <w:ind w:left="0"/>
        <w:rPr>
          <w:rFonts w:ascii="Century Gothic" w:hAnsi="Century Gothic"/>
          <w:b/>
          <w:sz w:val="8"/>
          <w:szCs w:val="18"/>
        </w:rPr>
      </w:pPr>
    </w:p>
    <w:p w14:paraId="5821F3FE" w14:textId="77777777" w:rsidR="007A1016" w:rsidRPr="00171E6E" w:rsidRDefault="00A041B0" w:rsidP="00A041B0">
      <w:pPr>
        <w:ind w:left="0"/>
        <w:jc w:val="center"/>
        <w:rPr>
          <w:rFonts w:ascii="Century Gothic" w:hAnsi="Century Gothic"/>
          <w:sz w:val="18"/>
          <w:szCs w:val="18"/>
        </w:rPr>
      </w:pPr>
      <w:r w:rsidRPr="00171E6E">
        <w:rPr>
          <w:rFonts w:ascii="Century Gothic" w:hAnsi="Century Gothic"/>
          <w:b/>
          <w:sz w:val="18"/>
          <w:szCs w:val="18"/>
        </w:rPr>
        <w:t xml:space="preserve">RIYL: </w:t>
      </w:r>
      <w:r w:rsidRPr="00171E6E">
        <w:rPr>
          <w:rFonts w:ascii="Century Gothic" w:hAnsi="Century Gothic"/>
          <w:sz w:val="18"/>
          <w:szCs w:val="18"/>
        </w:rPr>
        <w:t>Mono, Godspeed You! Black Emperor, Rachel’s, Balmorhea, Explosions in the Sky, DirtyThree</w:t>
      </w:r>
    </w:p>
    <w:p w14:paraId="299A4785" w14:textId="77777777" w:rsidR="005B1D8B" w:rsidRPr="00171E6E" w:rsidRDefault="005B1D8B" w:rsidP="00925F02">
      <w:pPr>
        <w:ind w:left="0"/>
        <w:jc w:val="center"/>
        <w:rPr>
          <w:rFonts w:ascii="Century Gothic" w:hAnsi="Century Gothic"/>
          <w:sz w:val="18"/>
          <w:szCs w:val="18"/>
        </w:rPr>
      </w:pPr>
      <w:r w:rsidRPr="00171E6E">
        <w:rPr>
          <w:rFonts w:ascii="Century Gothic" w:hAnsi="Century Gothic"/>
          <w:b/>
          <w:noProof/>
          <w:sz w:val="18"/>
          <w:szCs w:val="18"/>
        </w:rPr>
        <w:drawing>
          <wp:anchor distT="0" distB="0" distL="114300" distR="114300" simplePos="0" relativeHeight="251658240" behindDoc="0" locked="0" layoutInCell="1" allowOverlap="1" wp14:anchorId="6516D242" wp14:editId="378D1FCB">
            <wp:simplePos x="0" y="0"/>
            <wp:positionH relativeFrom="column">
              <wp:posOffset>-280256</wp:posOffset>
            </wp:positionH>
            <wp:positionV relativeFrom="paragraph">
              <wp:posOffset>20320</wp:posOffset>
            </wp:positionV>
            <wp:extent cx="1073150" cy="8286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scanr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150" cy="828675"/>
                    </a:xfrm>
                    <a:prstGeom prst="rect">
                      <a:avLst/>
                    </a:prstGeom>
                  </pic:spPr>
                </pic:pic>
              </a:graphicData>
            </a:graphic>
            <wp14:sizeRelH relativeFrom="page">
              <wp14:pctWidth>0</wp14:pctWidth>
            </wp14:sizeRelH>
            <wp14:sizeRelV relativeFrom="page">
              <wp14:pctHeight>0</wp14:pctHeight>
            </wp14:sizeRelV>
          </wp:anchor>
        </w:drawing>
      </w:r>
    </w:p>
    <w:p w14:paraId="1EB6708A" w14:textId="77777777" w:rsidR="00925F02" w:rsidRPr="00171E6E" w:rsidRDefault="00925F02" w:rsidP="00925F02">
      <w:pPr>
        <w:ind w:left="0"/>
        <w:jc w:val="center"/>
        <w:rPr>
          <w:rFonts w:ascii="Century Gothic" w:hAnsi="Century Gothic"/>
          <w:b/>
          <w:sz w:val="18"/>
          <w:szCs w:val="18"/>
        </w:rPr>
      </w:pPr>
      <w:r w:rsidRPr="00171E6E">
        <w:rPr>
          <w:rFonts w:ascii="Century Gothic" w:hAnsi="Century Gothic"/>
          <w:b/>
          <w:sz w:val="18"/>
          <w:szCs w:val="18"/>
        </w:rPr>
        <w:t xml:space="preserve">Artist: </w:t>
      </w:r>
      <w:r w:rsidRPr="00171E6E">
        <w:rPr>
          <w:rFonts w:ascii="Century Gothic" w:hAnsi="Century Gothic"/>
          <w:sz w:val="18"/>
          <w:szCs w:val="18"/>
        </w:rPr>
        <w:t>My Education</w:t>
      </w:r>
      <w:r w:rsidR="005B1D8B" w:rsidRPr="00171E6E">
        <w:rPr>
          <w:rFonts w:ascii="Century Gothic" w:hAnsi="Century Gothic"/>
          <w:sz w:val="18"/>
          <w:szCs w:val="18"/>
        </w:rPr>
        <w:t xml:space="preserve">: </w:t>
      </w:r>
      <w:hyperlink r:id="rId10" w:history="1">
        <w:r w:rsidR="005B1D8B" w:rsidRPr="00171E6E">
          <w:rPr>
            <w:rStyle w:val="Hyperlink"/>
            <w:rFonts w:ascii="Century Gothic" w:hAnsi="Century Gothic"/>
            <w:sz w:val="18"/>
            <w:szCs w:val="18"/>
          </w:rPr>
          <w:t>band@myeducationmusic.com</w:t>
        </w:r>
      </w:hyperlink>
      <w:r w:rsidR="005B1D8B" w:rsidRPr="00171E6E">
        <w:rPr>
          <w:rFonts w:ascii="Century Gothic" w:hAnsi="Century Gothic"/>
          <w:sz w:val="18"/>
          <w:szCs w:val="18"/>
        </w:rPr>
        <w:tab/>
      </w:r>
    </w:p>
    <w:p w14:paraId="580832F3" w14:textId="77777777" w:rsidR="00925F02" w:rsidRPr="00171E6E" w:rsidRDefault="00925F02" w:rsidP="00925F02">
      <w:pPr>
        <w:ind w:left="0"/>
        <w:jc w:val="center"/>
        <w:rPr>
          <w:rStyle w:val="Hyperlink"/>
          <w:rFonts w:ascii="Century Gothic" w:hAnsi="Century Gothic"/>
          <w:sz w:val="18"/>
          <w:szCs w:val="18"/>
        </w:rPr>
      </w:pPr>
      <w:r w:rsidRPr="00171E6E">
        <w:rPr>
          <w:rFonts w:ascii="Century Gothic" w:hAnsi="Century Gothic"/>
          <w:b/>
          <w:sz w:val="18"/>
          <w:szCs w:val="18"/>
        </w:rPr>
        <w:t xml:space="preserve">Publicity/Management: </w:t>
      </w:r>
      <w:r w:rsidRPr="00171E6E">
        <w:rPr>
          <w:rFonts w:ascii="Century Gothic" w:hAnsi="Century Gothic"/>
          <w:sz w:val="18"/>
          <w:szCs w:val="18"/>
        </w:rPr>
        <w:t xml:space="preserve">Ryan Cano/The Loyalty Firm: </w:t>
      </w:r>
      <w:hyperlink r:id="rId11" w:history="1">
        <w:r w:rsidRPr="00171E6E">
          <w:rPr>
            <w:rStyle w:val="Hyperlink"/>
            <w:rFonts w:ascii="Century Gothic" w:hAnsi="Century Gothic"/>
            <w:sz w:val="18"/>
            <w:szCs w:val="18"/>
          </w:rPr>
          <w:t>ryan@theloyaltyfirm.com</w:t>
        </w:r>
      </w:hyperlink>
    </w:p>
    <w:p w14:paraId="4D9785CB" w14:textId="77777777" w:rsidR="005B1D8B" w:rsidRPr="00171E6E" w:rsidRDefault="005B1D8B" w:rsidP="00925F02">
      <w:pPr>
        <w:ind w:left="0"/>
        <w:jc w:val="center"/>
        <w:rPr>
          <w:rFonts w:ascii="Century Gothic" w:hAnsi="Century Gothic"/>
          <w:sz w:val="18"/>
          <w:szCs w:val="18"/>
        </w:rPr>
      </w:pPr>
      <w:r w:rsidRPr="00171E6E">
        <w:rPr>
          <w:rFonts w:ascii="Century Gothic" w:hAnsi="Century Gothic"/>
          <w:b/>
          <w:sz w:val="18"/>
          <w:szCs w:val="18"/>
        </w:rPr>
        <w:t>Headbump Records:</w:t>
      </w:r>
      <w:r w:rsidRPr="00171E6E">
        <w:rPr>
          <w:rFonts w:ascii="Century Gothic" w:hAnsi="Century Gothic"/>
          <w:sz w:val="18"/>
          <w:szCs w:val="18"/>
        </w:rPr>
        <w:t xml:space="preserve"> 8400 Appalachian Dr Austin, TX 78759 USA</w:t>
      </w:r>
    </w:p>
    <w:sectPr w:rsidR="005B1D8B" w:rsidRPr="00171E6E" w:rsidSect="007A10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E657D" w14:textId="77777777" w:rsidR="009D48AC" w:rsidRDefault="009D48AC" w:rsidP="00E014E0">
      <w:r>
        <w:separator/>
      </w:r>
    </w:p>
  </w:endnote>
  <w:endnote w:type="continuationSeparator" w:id="0">
    <w:p w14:paraId="2DAC2C32" w14:textId="77777777" w:rsidR="009D48AC" w:rsidRDefault="009D48AC" w:rsidP="00E0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39D1" w14:textId="77777777" w:rsidR="009D48AC" w:rsidRDefault="009D48AC" w:rsidP="00E014E0">
      <w:r>
        <w:separator/>
      </w:r>
    </w:p>
  </w:footnote>
  <w:footnote w:type="continuationSeparator" w:id="0">
    <w:p w14:paraId="5A09B736" w14:textId="77777777" w:rsidR="009D48AC" w:rsidRDefault="009D48AC" w:rsidP="00E014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41BC7"/>
    <w:multiLevelType w:val="hybridMultilevel"/>
    <w:tmpl w:val="1090B3F2"/>
    <w:lvl w:ilvl="0" w:tplc="EE0CC1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16"/>
    <w:rsid w:val="0003380D"/>
    <w:rsid w:val="00065283"/>
    <w:rsid w:val="000711B9"/>
    <w:rsid w:val="000D5A2D"/>
    <w:rsid w:val="000F30CD"/>
    <w:rsid w:val="00130815"/>
    <w:rsid w:val="00171E6E"/>
    <w:rsid w:val="00224E17"/>
    <w:rsid w:val="00245754"/>
    <w:rsid w:val="002A1F39"/>
    <w:rsid w:val="002F2F83"/>
    <w:rsid w:val="003010D1"/>
    <w:rsid w:val="00356CF4"/>
    <w:rsid w:val="003844DB"/>
    <w:rsid w:val="003E787A"/>
    <w:rsid w:val="003F2A35"/>
    <w:rsid w:val="004A77FC"/>
    <w:rsid w:val="00502BE4"/>
    <w:rsid w:val="00532769"/>
    <w:rsid w:val="005B1D8B"/>
    <w:rsid w:val="005C5DA5"/>
    <w:rsid w:val="005F4D43"/>
    <w:rsid w:val="00603554"/>
    <w:rsid w:val="006127E6"/>
    <w:rsid w:val="00696380"/>
    <w:rsid w:val="00717D52"/>
    <w:rsid w:val="007531E0"/>
    <w:rsid w:val="0075731B"/>
    <w:rsid w:val="007A1016"/>
    <w:rsid w:val="007B5306"/>
    <w:rsid w:val="00837FBE"/>
    <w:rsid w:val="00874D0F"/>
    <w:rsid w:val="008C0D85"/>
    <w:rsid w:val="008F249E"/>
    <w:rsid w:val="00925F02"/>
    <w:rsid w:val="00942D83"/>
    <w:rsid w:val="009833AB"/>
    <w:rsid w:val="00996DD5"/>
    <w:rsid w:val="009A1AC0"/>
    <w:rsid w:val="009D48AC"/>
    <w:rsid w:val="00A041B0"/>
    <w:rsid w:val="00A11BD9"/>
    <w:rsid w:val="00A32938"/>
    <w:rsid w:val="00B65D92"/>
    <w:rsid w:val="00BA61F1"/>
    <w:rsid w:val="00C66B98"/>
    <w:rsid w:val="00CB7A17"/>
    <w:rsid w:val="00CC28BC"/>
    <w:rsid w:val="00E014E0"/>
    <w:rsid w:val="00E43145"/>
    <w:rsid w:val="00EA1E5D"/>
    <w:rsid w:val="00ED733A"/>
    <w:rsid w:val="00F64CD1"/>
    <w:rsid w:val="00F663ED"/>
    <w:rsid w:val="00F70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ccf,#ccecff"/>
    </o:shapedefaults>
    <o:shapelayout v:ext="edit">
      <o:idmap v:ext="edit" data="1"/>
    </o:shapelayout>
  </w:shapeDefaults>
  <w:decimalSymbol w:val="."/>
  <w:listSeparator w:val=","/>
  <w14:docId w14:val="3BB71025"/>
  <w15:docId w15:val="{CFB96711-284D-4A81-9034-15BC51D5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49E"/>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016"/>
    <w:rPr>
      <w:rFonts w:ascii="Tahoma" w:hAnsi="Tahoma" w:cs="Tahoma"/>
      <w:sz w:val="16"/>
      <w:szCs w:val="16"/>
    </w:rPr>
  </w:style>
  <w:style w:type="character" w:customStyle="1" w:styleId="BalloonTextChar">
    <w:name w:val="Balloon Text Char"/>
    <w:basedOn w:val="DefaultParagraphFont"/>
    <w:link w:val="BalloonText"/>
    <w:uiPriority w:val="99"/>
    <w:semiHidden/>
    <w:rsid w:val="007A1016"/>
    <w:rPr>
      <w:rFonts w:ascii="Tahoma" w:hAnsi="Tahoma" w:cs="Tahoma"/>
      <w:sz w:val="16"/>
      <w:szCs w:val="16"/>
    </w:rPr>
  </w:style>
  <w:style w:type="paragraph" w:styleId="ListParagraph">
    <w:name w:val="List Paragraph"/>
    <w:basedOn w:val="Normal"/>
    <w:uiPriority w:val="34"/>
    <w:qFormat/>
    <w:rsid w:val="007A1016"/>
    <w:pPr>
      <w:ind w:left="720"/>
      <w:contextualSpacing/>
    </w:pPr>
  </w:style>
  <w:style w:type="character" w:styleId="Hyperlink">
    <w:name w:val="Hyperlink"/>
    <w:basedOn w:val="DefaultParagraphFont"/>
    <w:uiPriority w:val="99"/>
    <w:unhideWhenUsed/>
    <w:rsid w:val="00E014E0"/>
    <w:rPr>
      <w:color w:val="0000FF" w:themeColor="hyperlink"/>
      <w:u w:val="single"/>
    </w:rPr>
  </w:style>
  <w:style w:type="paragraph" w:styleId="Header">
    <w:name w:val="header"/>
    <w:basedOn w:val="Normal"/>
    <w:link w:val="HeaderChar"/>
    <w:uiPriority w:val="99"/>
    <w:unhideWhenUsed/>
    <w:rsid w:val="00E014E0"/>
    <w:pPr>
      <w:tabs>
        <w:tab w:val="center" w:pos="4680"/>
        <w:tab w:val="right" w:pos="9360"/>
      </w:tabs>
    </w:pPr>
  </w:style>
  <w:style w:type="character" w:customStyle="1" w:styleId="HeaderChar">
    <w:name w:val="Header Char"/>
    <w:basedOn w:val="DefaultParagraphFont"/>
    <w:link w:val="Header"/>
    <w:uiPriority w:val="99"/>
    <w:rsid w:val="00E014E0"/>
    <w:rPr>
      <w:rFonts w:ascii="Arial" w:hAnsi="Arial"/>
      <w:sz w:val="20"/>
    </w:rPr>
  </w:style>
  <w:style w:type="paragraph" w:styleId="Footer">
    <w:name w:val="footer"/>
    <w:basedOn w:val="Normal"/>
    <w:link w:val="FooterChar"/>
    <w:uiPriority w:val="99"/>
    <w:unhideWhenUsed/>
    <w:rsid w:val="00E014E0"/>
    <w:pPr>
      <w:tabs>
        <w:tab w:val="center" w:pos="4680"/>
        <w:tab w:val="right" w:pos="9360"/>
      </w:tabs>
    </w:pPr>
  </w:style>
  <w:style w:type="character" w:customStyle="1" w:styleId="FooterChar">
    <w:name w:val="Footer Char"/>
    <w:basedOn w:val="DefaultParagraphFont"/>
    <w:link w:val="Footer"/>
    <w:uiPriority w:val="99"/>
    <w:rsid w:val="00E014E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yan@theloyaltyfirm.com" TargetMode="External"/><Relationship Id="rId5" Type="http://schemas.openxmlformats.org/officeDocument/2006/relationships/webSettings" Target="webSettings.xml"/><Relationship Id="rId10" Type="http://schemas.openxmlformats.org/officeDocument/2006/relationships/hyperlink" Target="mailto:band@myeducationmusic.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67E23-468E-4D28-8846-939E993A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HHSC</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scott telles</cp:lastModifiedBy>
  <cp:revision>2</cp:revision>
  <cp:lastPrinted>2016-01-21T15:21:00Z</cp:lastPrinted>
  <dcterms:created xsi:type="dcterms:W3CDTF">2018-01-16T01:39:00Z</dcterms:created>
  <dcterms:modified xsi:type="dcterms:W3CDTF">2018-01-16T01:39:00Z</dcterms:modified>
</cp:coreProperties>
</file>